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1153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07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Волковского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А.В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Волковского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Алексея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5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06.07.2</w:t>
      </w:r>
      <w:r>
        <w:rPr>
          <w:rFonts w:ascii="Times New Roman" w:eastAsia="Times New Roman" w:hAnsi="Times New Roman" w:cs="Times New Roman"/>
          <w:sz w:val="27"/>
          <w:szCs w:val="27"/>
        </w:rPr>
        <w:t>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03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48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Волковский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должностного лица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шаткая походка, невнятная речь, движения заторможены, бледный покров кожи, плохая ориентация на местности, </w:t>
      </w:r>
      <w:r>
        <w:rPr>
          <w:rFonts w:ascii="Times New Roman" w:eastAsia="Times New Roman" w:hAnsi="Times New Roman" w:cs="Times New Roman"/>
          <w:sz w:val="27"/>
          <w:szCs w:val="27"/>
        </w:rPr>
        <w:t>зрачки 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сширены, не реагировали на </w:t>
      </w:r>
      <w:r>
        <w:rPr>
          <w:rFonts w:ascii="Times New Roman" w:eastAsia="Times New Roman" w:hAnsi="Times New Roman" w:cs="Times New Roman"/>
          <w:sz w:val="27"/>
          <w:szCs w:val="27"/>
        </w:rPr>
        <w:t>свет, красный цвет белков глаз, непрерывная речь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Волковский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признал, ходатайств не заявлял.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06.07.</w:t>
      </w:r>
      <w:r>
        <w:rPr>
          <w:rFonts w:ascii="Times New Roman" w:eastAsia="Times New Roman" w:hAnsi="Times New Roman" w:cs="Times New Roman"/>
          <w:sz w:val="27"/>
          <w:szCs w:val="27"/>
        </w:rPr>
        <w:t>2026 года; рапортом сотрудника полиции;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запись в КУСП; протоколом личного досмотра от 06.07.2026; протоколом осмотра места происшествия от 06.07.2026 с </w:t>
      </w:r>
      <w:r>
        <w:rPr>
          <w:rFonts w:ascii="Times New Roman" w:eastAsia="Times New Roman" w:hAnsi="Times New Roman" w:cs="Times New Roman"/>
          <w:sz w:val="27"/>
          <w:szCs w:val="27"/>
        </w:rPr>
        <w:t>фототаблицей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объяснениями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Минниханова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Э.Ф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003595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06.07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2026;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Волковского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А.В; копией паспорта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другими материалами.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Волковского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Волковского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Волковского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29.2 КоАП РФ, исключающих возможность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29.9, 29.10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Волковского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Алексея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ареста сроком на 7 (семь) суток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Срок административного ареста исчислять с момента административного задержания, то есть с 05 часов 37 минут 06.07.2026.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1153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 О.П. Куликова</w:t>
      </w:r>
    </w:p>
    <w:p>
      <w:pPr>
        <w:spacing w:before="0" w:after="0"/>
        <w:ind w:firstLine="567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9">
    <w:name w:val="cat-UserDefined grp-25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